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84A1F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52A05663" w14:textId="77777777"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9A7DE0" w14:paraId="27F8A444" w14:textId="77777777" w:rsidTr="00D73FE0">
        <w:tc>
          <w:tcPr>
            <w:tcW w:w="3261" w:type="dxa"/>
            <w:shd w:val="clear" w:color="auto" w:fill="E7E6E6" w:themeFill="background2"/>
          </w:tcPr>
          <w:p w14:paraId="6C1EE69C" w14:textId="77777777"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7881D5EC" w14:textId="75D54CC8" w:rsidR="005B4308" w:rsidRPr="009A7DE0" w:rsidRDefault="00204556" w:rsidP="00B66A09">
            <w:pPr>
              <w:rPr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Менеджмента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и предпринимательства</w:t>
            </w:r>
          </w:p>
        </w:tc>
      </w:tr>
      <w:tr w:rsidR="00204556" w:rsidRPr="009A7DE0" w14:paraId="78DB9179" w14:textId="77777777" w:rsidTr="00A30025">
        <w:tc>
          <w:tcPr>
            <w:tcW w:w="3261" w:type="dxa"/>
            <w:shd w:val="clear" w:color="auto" w:fill="E7E6E6" w:themeFill="background2"/>
          </w:tcPr>
          <w:p w14:paraId="08C27CFA" w14:textId="77777777" w:rsidR="00204556" w:rsidRPr="009A7DE0" w:rsidRDefault="00204556" w:rsidP="00204556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2841461C" w14:textId="698B2279" w:rsidR="00204556" w:rsidRPr="009A7DE0" w:rsidRDefault="00204556" w:rsidP="0020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</w:tcPr>
          <w:p w14:paraId="6B2B57FE" w14:textId="04FA6E48" w:rsidR="00204556" w:rsidRPr="009A7DE0" w:rsidRDefault="00204556" w:rsidP="0020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5B4308" w:rsidRPr="009A7DE0" w14:paraId="658F0E7E" w14:textId="77777777" w:rsidTr="00CB2C49">
        <w:tc>
          <w:tcPr>
            <w:tcW w:w="3261" w:type="dxa"/>
            <w:shd w:val="clear" w:color="auto" w:fill="E7E6E6" w:themeFill="background2"/>
          </w:tcPr>
          <w:p w14:paraId="1A68C5DF" w14:textId="77777777"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407BB9AE" w14:textId="092B0A8C" w:rsidR="005B4308" w:rsidRPr="009A7DE0" w:rsidRDefault="00204556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малым бизнесом</w:t>
            </w:r>
          </w:p>
        </w:tc>
      </w:tr>
      <w:tr w:rsidR="005B4308" w:rsidRPr="009A7DE0" w14:paraId="747C48EE" w14:textId="77777777" w:rsidTr="00CB2C49">
        <w:tc>
          <w:tcPr>
            <w:tcW w:w="3261" w:type="dxa"/>
            <w:shd w:val="clear" w:color="auto" w:fill="E7E6E6" w:themeFill="background2"/>
          </w:tcPr>
          <w:p w14:paraId="3C2BE026" w14:textId="77777777"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14:paraId="7A42EC9D" w14:textId="77777777" w:rsidR="005B4308" w:rsidRPr="009A7DE0" w:rsidRDefault="00480EC8" w:rsidP="00025A5A">
            <w:pPr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Преддипломная практика</w:t>
            </w:r>
          </w:p>
        </w:tc>
      </w:tr>
      <w:tr w:rsidR="005B4308" w:rsidRPr="009A7DE0" w14:paraId="615A4CF6" w14:textId="77777777" w:rsidTr="00CB2C49">
        <w:tc>
          <w:tcPr>
            <w:tcW w:w="3261" w:type="dxa"/>
            <w:shd w:val="clear" w:color="auto" w:fill="E7E6E6" w:themeFill="background2"/>
          </w:tcPr>
          <w:p w14:paraId="5F06C314" w14:textId="77777777"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14:paraId="2176B068" w14:textId="77777777" w:rsidR="005B4308" w:rsidRPr="009A7DE0" w:rsidRDefault="005B4308" w:rsidP="005B4308">
            <w:pPr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9A7DE0" w14:paraId="66784F37" w14:textId="77777777" w:rsidTr="00CB2C49">
        <w:tc>
          <w:tcPr>
            <w:tcW w:w="3261" w:type="dxa"/>
            <w:shd w:val="clear" w:color="auto" w:fill="E7E6E6" w:themeFill="background2"/>
          </w:tcPr>
          <w:p w14:paraId="604768A2" w14:textId="77777777"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14:paraId="2E8604F1" w14:textId="77777777" w:rsidR="005B4308" w:rsidRPr="009A7DE0" w:rsidRDefault="005B4308" w:rsidP="005B4308">
            <w:pPr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9A7DE0" w14:paraId="45C3A850" w14:textId="77777777" w:rsidTr="00CB2C49">
        <w:tc>
          <w:tcPr>
            <w:tcW w:w="3261" w:type="dxa"/>
            <w:shd w:val="clear" w:color="auto" w:fill="E7E6E6" w:themeFill="background2"/>
          </w:tcPr>
          <w:p w14:paraId="3083DDA1" w14:textId="77777777"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14:paraId="4DDA2B80" w14:textId="77777777" w:rsidR="005B4308" w:rsidRPr="009A7DE0" w:rsidRDefault="00025A5A" w:rsidP="005B4308">
            <w:pPr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3</w:t>
            </w:r>
            <w:r w:rsidR="005B4308" w:rsidRPr="009A7DE0">
              <w:rPr>
                <w:sz w:val="24"/>
                <w:szCs w:val="24"/>
              </w:rPr>
              <w:t xml:space="preserve"> з.е.</w:t>
            </w:r>
            <w:r w:rsidR="00136A97" w:rsidRPr="009A7DE0">
              <w:rPr>
                <w:sz w:val="24"/>
                <w:szCs w:val="24"/>
              </w:rPr>
              <w:t xml:space="preserve"> </w:t>
            </w:r>
          </w:p>
        </w:tc>
      </w:tr>
      <w:tr w:rsidR="005B4308" w:rsidRPr="009A7DE0" w14:paraId="61F49D43" w14:textId="77777777" w:rsidTr="00CB2C49">
        <w:tc>
          <w:tcPr>
            <w:tcW w:w="3261" w:type="dxa"/>
            <w:shd w:val="clear" w:color="auto" w:fill="E7E6E6" w:themeFill="background2"/>
          </w:tcPr>
          <w:p w14:paraId="7E1CE498" w14:textId="77777777"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357A8BC3" w14:textId="77777777" w:rsidR="005B4308" w:rsidRPr="009A7DE0" w:rsidRDefault="005B4308" w:rsidP="005B4308">
            <w:pPr>
              <w:rPr>
                <w:color w:val="FF0000"/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зачет (с оценкой)</w:t>
            </w:r>
          </w:p>
          <w:p w14:paraId="39508B16" w14:textId="77777777" w:rsidR="005B4308" w:rsidRPr="009A7DE0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9A7DE0" w14:paraId="670BA9C8" w14:textId="77777777" w:rsidTr="00CB2C49">
        <w:tc>
          <w:tcPr>
            <w:tcW w:w="3261" w:type="dxa"/>
            <w:shd w:val="clear" w:color="auto" w:fill="E7E6E6" w:themeFill="background2"/>
          </w:tcPr>
          <w:p w14:paraId="0041FE1E" w14:textId="77777777"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14:paraId="7EBE7227" w14:textId="77777777" w:rsidR="005B4308" w:rsidRPr="009A7DE0" w:rsidRDefault="00B71545" w:rsidP="005B4308">
            <w:pPr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б</w:t>
            </w:r>
            <w:r w:rsidR="005B4308" w:rsidRPr="009A7DE0">
              <w:rPr>
                <w:sz w:val="24"/>
                <w:szCs w:val="24"/>
              </w:rPr>
              <w:t>лок 2</w:t>
            </w:r>
          </w:p>
          <w:p w14:paraId="6B2E3748" w14:textId="77777777" w:rsidR="005B4308" w:rsidRPr="009A7DE0" w:rsidRDefault="00B71545" w:rsidP="005B4308">
            <w:pPr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в</w:t>
            </w:r>
            <w:r w:rsidR="005B4308" w:rsidRPr="009A7DE0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9A7DE0" w14:paraId="75361636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457D5BC3" w14:textId="77777777"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9A7DE0" w14:paraId="72EF2B4B" w14:textId="77777777" w:rsidTr="00E51D01">
        <w:tc>
          <w:tcPr>
            <w:tcW w:w="10490" w:type="dxa"/>
            <w:gridSpan w:val="3"/>
            <w:vAlign w:val="center"/>
          </w:tcPr>
          <w:p w14:paraId="36FF15AC" w14:textId="77777777" w:rsidR="005B4308" w:rsidRPr="009A7DE0" w:rsidRDefault="00C9315E" w:rsidP="005B4308">
            <w:pPr>
              <w:rPr>
                <w:sz w:val="24"/>
                <w:szCs w:val="24"/>
              </w:rPr>
            </w:pPr>
            <w:r w:rsidRPr="009A7DE0">
              <w:rPr>
                <w:color w:val="000000"/>
                <w:sz w:val="24"/>
                <w:szCs w:val="24"/>
              </w:rPr>
              <w:t>выполнение выпускной квалификационной работы</w:t>
            </w:r>
          </w:p>
        </w:tc>
      </w:tr>
      <w:tr w:rsidR="005B4308" w:rsidRPr="009A7DE0" w14:paraId="6DF8822F" w14:textId="77777777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14:paraId="5C5CC4D8" w14:textId="77777777"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9A7DE0" w14:paraId="3819B220" w14:textId="77777777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14:paraId="71A73E9B" w14:textId="77777777"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A026B3" w:rsidRPr="009A7DE0" w14:paraId="07BCAAF9" w14:textId="77777777" w:rsidTr="00CC2BA1">
        <w:tc>
          <w:tcPr>
            <w:tcW w:w="10490" w:type="dxa"/>
            <w:gridSpan w:val="3"/>
          </w:tcPr>
          <w:p w14:paraId="744EA27E" w14:textId="7552EE53" w:rsidR="00A026B3" w:rsidRPr="009A7DE0" w:rsidRDefault="00A026B3" w:rsidP="00A026B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2319F2">
              <w:rPr>
                <w:rFonts w:eastAsia="Calibri"/>
                <w:sz w:val="24"/>
                <w:szCs w:val="24"/>
              </w:rPr>
              <w:t>владение навыками поиска, анализа и использования нормативных и правовых документов в своей профессиональной деятельности ОПК-1</w:t>
            </w:r>
          </w:p>
        </w:tc>
      </w:tr>
      <w:tr w:rsidR="00A026B3" w:rsidRPr="009A7DE0" w14:paraId="18E1D0FC" w14:textId="77777777" w:rsidTr="00CC2BA1">
        <w:tc>
          <w:tcPr>
            <w:tcW w:w="10490" w:type="dxa"/>
            <w:gridSpan w:val="3"/>
          </w:tcPr>
          <w:p w14:paraId="6BF7B4D9" w14:textId="098DD50D" w:rsidR="00A026B3" w:rsidRPr="009A7DE0" w:rsidRDefault="00A026B3" w:rsidP="00A026B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2319F2">
              <w:rPr>
                <w:sz w:val="24"/>
                <w:szCs w:val="24"/>
              </w:rPr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 ОПК-2</w:t>
            </w:r>
          </w:p>
        </w:tc>
      </w:tr>
      <w:tr w:rsidR="00A026B3" w:rsidRPr="009A7DE0" w14:paraId="6CB222C7" w14:textId="77777777" w:rsidTr="00CC2BA1">
        <w:tc>
          <w:tcPr>
            <w:tcW w:w="10490" w:type="dxa"/>
            <w:gridSpan w:val="3"/>
          </w:tcPr>
          <w:p w14:paraId="2A1B199B" w14:textId="2133009B" w:rsidR="00A026B3" w:rsidRPr="009A7DE0" w:rsidRDefault="00A026B3" w:rsidP="00A026B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2319F2">
              <w:rPr>
                <w:rFonts w:eastAsia="Calibri"/>
                <w:sz w:val="24"/>
                <w:szCs w:val="24"/>
              </w:rPr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ОПК-3</w:t>
            </w:r>
          </w:p>
        </w:tc>
      </w:tr>
      <w:tr w:rsidR="00A026B3" w:rsidRPr="009A7DE0" w14:paraId="0A10C115" w14:textId="77777777" w:rsidTr="00CC2BA1">
        <w:tc>
          <w:tcPr>
            <w:tcW w:w="10490" w:type="dxa"/>
            <w:gridSpan w:val="3"/>
          </w:tcPr>
          <w:p w14:paraId="08ED1379" w14:textId="3CAB0C95" w:rsidR="00A026B3" w:rsidRPr="009A7DE0" w:rsidRDefault="00A026B3" w:rsidP="00A026B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2319F2">
              <w:rPr>
                <w:rFonts w:eastAsia="Calibri"/>
                <w:sz w:val="24"/>
                <w:szCs w:val="24"/>
              </w:rP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ОПК-4</w:t>
            </w:r>
          </w:p>
        </w:tc>
      </w:tr>
      <w:tr w:rsidR="00A026B3" w:rsidRPr="009A7DE0" w14:paraId="0EF51840" w14:textId="77777777" w:rsidTr="00CC2BA1">
        <w:tc>
          <w:tcPr>
            <w:tcW w:w="10490" w:type="dxa"/>
            <w:gridSpan w:val="3"/>
          </w:tcPr>
          <w:p w14:paraId="3FCBF7FA" w14:textId="090E748B" w:rsidR="00A026B3" w:rsidRPr="009A7DE0" w:rsidRDefault="00A026B3" w:rsidP="00A026B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2319F2">
              <w:rPr>
                <w:rFonts w:eastAsia="Calibri"/>
                <w:sz w:val="24"/>
                <w:szCs w:val="24"/>
              </w:rPr>
              <w:t>владение навыками составления финансовой отчетности с учетом 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ОПК-5</w:t>
            </w:r>
          </w:p>
        </w:tc>
      </w:tr>
      <w:tr w:rsidR="00A026B3" w:rsidRPr="009A7DE0" w14:paraId="5C22F732" w14:textId="77777777" w:rsidTr="00CC2BA1">
        <w:tc>
          <w:tcPr>
            <w:tcW w:w="10490" w:type="dxa"/>
            <w:gridSpan w:val="3"/>
          </w:tcPr>
          <w:p w14:paraId="6BB00E56" w14:textId="0A99A5C2" w:rsidR="00A026B3" w:rsidRPr="009A7DE0" w:rsidRDefault="00A026B3" w:rsidP="00A026B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2319F2">
              <w:rPr>
                <w:rFonts w:eastAsia="Calibri"/>
                <w:sz w:val="24"/>
                <w:szCs w:val="24"/>
              </w:rPr>
              <w:t>владение методами принятия решений в управлении операционной (производственной) деятельностью организаций ОПК-6</w:t>
            </w:r>
          </w:p>
        </w:tc>
      </w:tr>
      <w:tr w:rsidR="00A026B3" w:rsidRPr="009A7DE0" w14:paraId="69440888" w14:textId="77777777" w:rsidTr="00CC2BA1">
        <w:tc>
          <w:tcPr>
            <w:tcW w:w="10490" w:type="dxa"/>
            <w:gridSpan w:val="3"/>
          </w:tcPr>
          <w:p w14:paraId="4472200A" w14:textId="4378ABDD" w:rsidR="00A026B3" w:rsidRPr="009A7DE0" w:rsidRDefault="00A026B3" w:rsidP="00A026B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2319F2">
              <w:rPr>
                <w:rFonts w:eastAsia="Calibri"/>
                <w:sz w:val="24"/>
                <w:szCs w:val="24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</w:t>
            </w:r>
            <w:r w:rsidRPr="002319F2">
              <w:rPr>
                <w:sz w:val="24"/>
                <w:szCs w:val="24"/>
              </w:rPr>
              <w:t>информационно-коммуникационных технологий и с учетом основных требований информационной безопасности ОПК-7</w:t>
            </w:r>
          </w:p>
        </w:tc>
      </w:tr>
      <w:tr w:rsidR="00A026B3" w:rsidRPr="009A7DE0" w14:paraId="3EF1E5E7" w14:textId="77777777" w:rsidTr="00CC2BA1">
        <w:tc>
          <w:tcPr>
            <w:tcW w:w="10490" w:type="dxa"/>
            <w:gridSpan w:val="3"/>
          </w:tcPr>
          <w:p w14:paraId="72082EA2" w14:textId="07661375" w:rsidR="00A026B3" w:rsidRPr="009A7DE0" w:rsidRDefault="00A026B3" w:rsidP="00A026B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2319F2">
              <w:rPr>
                <w:rFonts w:eastAsia="Calibri"/>
                <w:sz w:val="24"/>
                <w:szCs w:val="24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 ПК-1</w:t>
            </w:r>
          </w:p>
        </w:tc>
      </w:tr>
      <w:tr w:rsidR="00A026B3" w:rsidRPr="009A7DE0" w14:paraId="62218264" w14:textId="77777777" w:rsidTr="00CC2BA1">
        <w:tc>
          <w:tcPr>
            <w:tcW w:w="10490" w:type="dxa"/>
            <w:gridSpan w:val="3"/>
          </w:tcPr>
          <w:p w14:paraId="610D9BDE" w14:textId="72051EA2" w:rsidR="00A026B3" w:rsidRPr="009A7DE0" w:rsidRDefault="00A026B3" w:rsidP="00A026B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2319F2">
              <w:rPr>
                <w:rFonts w:eastAsia="Calibri"/>
                <w:sz w:val="24"/>
                <w:szCs w:val="24"/>
              </w:rPr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числе, в межкультурной среде ПК-2</w:t>
            </w:r>
          </w:p>
        </w:tc>
      </w:tr>
      <w:tr w:rsidR="00A026B3" w:rsidRPr="009A7DE0" w14:paraId="5FE93483" w14:textId="77777777" w:rsidTr="00CC2BA1">
        <w:tc>
          <w:tcPr>
            <w:tcW w:w="10490" w:type="dxa"/>
            <w:gridSpan w:val="3"/>
          </w:tcPr>
          <w:p w14:paraId="3A942200" w14:textId="4975105B" w:rsidR="00A026B3" w:rsidRPr="009A7DE0" w:rsidRDefault="00A026B3" w:rsidP="00A026B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2319F2">
              <w:rPr>
                <w:rFonts w:eastAsia="Calibri"/>
                <w:sz w:val="24"/>
                <w:szCs w:val="24"/>
              </w:rPr>
              <w:t>владение навыками  стратегического анализа, разработки и осуществления стратегии организации, направленной на обеспечени</w:t>
            </w:r>
            <w:r w:rsidRPr="002319F2">
              <w:rPr>
                <w:sz w:val="24"/>
                <w:szCs w:val="24"/>
              </w:rPr>
              <w:t xml:space="preserve">е </w:t>
            </w:r>
            <w:r w:rsidRPr="002319F2">
              <w:rPr>
                <w:rFonts w:eastAsia="Calibri"/>
                <w:sz w:val="24"/>
                <w:szCs w:val="24"/>
              </w:rPr>
              <w:t>конкурентоспособности ПК-3</w:t>
            </w:r>
          </w:p>
        </w:tc>
      </w:tr>
      <w:tr w:rsidR="00A026B3" w:rsidRPr="009A7DE0" w14:paraId="1016B4B4" w14:textId="77777777" w:rsidTr="00CC2BA1">
        <w:tc>
          <w:tcPr>
            <w:tcW w:w="10490" w:type="dxa"/>
            <w:gridSpan w:val="3"/>
          </w:tcPr>
          <w:p w14:paraId="10906F9E" w14:textId="2B01554B" w:rsidR="00A026B3" w:rsidRPr="009A7DE0" w:rsidRDefault="00A026B3" w:rsidP="00A026B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2319F2">
              <w:rPr>
                <w:rFonts w:eastAsia="Calibri"/>
                <w:sz w:val="24"/>
                <w:szCs w:val="24"/>
              </w:rPr>
              <w:t>умения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ПК-4</w:t>
            </w:r>
          </w:p>
        </w:tc>
      </w:tr>
      <w:tr w:rsidR="00A026B3" w:rsidRPr="009A7DE0" w14:paraId="0B9AB48D" w14:textId="77777777" w:rsidTr="00CC2BA1">
        <w:tc>
          <w:tcPr>
            <w:tcW w:w="10490" w:type="dxa"/>
            <w:gridSpan w:val="3"/>
          </w:tcPr>
          <w:p w14:paraId="521F08A0" w14:textId="6D31D6BD" w:rsidR="00A026B3" w:rsidRPr="009A7DE0" w:rsidRDefault="00A026B3" w:rsidP="00A026B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2319F2">
              <w:rPr>
                <w:rFonts w:eastAsia="Calibri"/>
                <w:sz w:val="24"/>
                <w:szCs w:val="24"/>
              </w:rPr>
              <w:t>способность анализировать взаимосвязи между функциональными стратегиями компаний с целью подготовки сбалансированных управленческих решений ПК-5</w:t>
            </w:r>
          </w:p>
        </w:tc>
      </w:tr>
      <w:tr w:rsidR="00A026B3" w:rsidRPr="009A7DE0" w14:paraId="1A2589A2" w14:textId="77777777" w:rsidTr="00CC2BA1">
        <w:tc>
          <w:tcPr>
            <w:tcW w:w="10490" w:type="dxa"/>
            <w:gridSpan w:val="3"/>
          </w:tcPr>
          <w:p w14:paraId="490D3135" w14:textId="2C080F37" w:rsidR="00A026B3" w:rsidRPr="009A7DE0" w:rsidRDefault="00A026B3" w:rsidP="00A026B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2319F2">
              <w:rPr>
                <w:rFonts w:eastAsia="Calibri"/>
                <w:sz w:val="24"/>
                <w:szCs w:val="24"/>
              </w:rPr>
              <w:t>способность участвовать в управлении проектом, программой внедрения</w:t>
            </w:r>
            <w:r w:rsidRPr="002319F2">
              <w:rPr>
                <w:sz w:val="24"/>
                <w:szCs w:val="24"/>
              </w:rPr>
              <w:t xml:space="preserve"> </w:t>
            </w:r>
            <w:r w:rsidRPr="002319F2">
              <w:rPr>
                <w:rFonts w:eastAsia="Calibri"/>
                <w:sz w:val="24"/>
                <w:szCs w:val="24"/>
              </w:rPr>
              <w:t>технологических и продуктовых инноваций или программой организационных изменений ПК-6</w:t>
            </w:r>
          </w:p>
        </w:tc>
      </w:tr>
      <w:tr w:rsidR="00A026B3" w:rsidRPr="009A7DE0" w14:paraId="6D74DAD1" w14:textId="77777777" w:rsidTr="00CC2BA1">
        <w:tc>
          <w:tcPr>
            <w:tcW w:w="10490" w:type="dxa"/>
            <w:gridSpan w:val="3"/>
          </w:tcPr>
          <w:p w14:paraId="2D1DDB5A" w14:textId="4C3C82E0" w:rsidR="00A026B3" w:rsidRPr="009A7DE0" w:rsidRDefault="00A026B3" w:rsidP="00A026B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2319F2">
              <w:rPr>
                <w:rFonts w:eastAsia="Calibri"/>
                <w:sz w:val="24"/>
                <w:szCs w:val="24"/>
              </w:rPr>
              <w:lastRenderedPageBreak/>
              <w:t>владение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ПК-7</w:t>
            </w:r>
          </w:p>
        </w:tc>
      </w:tr>
      <w:tr w:rsidR="00A026B3" w:rsidRPr="009A7DE0" w14:paraId="68F4C426" w14:textId="77777777" w:rsidTr="00CC2BA1">
        <w:tc>
          <w:tcPr>
            <w:tcW w:w="10490" w:type="dxa"/>
            <w:gridSpan w:val="3"/>
          </w:tcPr>
          <w:p w14:paraId="36FB7CF0" w14:textId="4875B9AB" w:rsidR="00A026B3" w:rsidRPr="009A7DE0" w:rsidRDefault="00A026B3" w:rsidP="00A026B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2319F2">
              <w:rPr>
                <w:rFonts w:eastAsia="Calibri"/>
                <w:sz w:val="24"/>
                <w:szCs w:val="24"/>
              </w:rPr>
              <w:t>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ПК-8</w:t>
            </w:r>
          </w:p>
        </w:tc>
      </w:tr>
      <w:tr w:rsidR="00A026B3" w:rsidRPr="009A7DE0" w14:paraId="611DDF97" w14:textId="77777777" w:rsidTr="00CC2BA1">
        <w:tc>
          <w:tcPr>
            <w:tcW w:w="10490" w:type="dxa"/>
            <w:gridSpan w:val="3"/>
          </w:tcPr>
          <w:p w14:paraId="4CD34C2B" w14:textId="6760BD58" w:rsidR="00A026B3" w:rsidRPr="009A7DE0" w:rsidRDefault="00A026B3" w:rsidP="00A026B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2319F2">
              <w:rPr>
                <w:rFonts w:eastAsia="Calibri"/>
                <w:sz w:val="24"/>
                <w:szCs w:val="24"/>
              </w:rPr>
      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ПК-9</w:t>
            </w:r>
          </w:p>
        </w:tc>
      </w:tr>
      <w:tr w:rsidR="00A026B3" w:rsidRPr="009A7DE0" w14:paraId="6E59F800" w14:textId="77777777" w:rsidTr="00CC2BA1">
        <w:tc>
          <w:tcPr>
            <w:tcW w:w="10490" w:type="dxa"/>
            <w:gridSpan w:val="3"/>
          </w:tcPr>
          <w:p w14:paraId="5217991E" w14:textId="054CCC36" w:rsidR="00A026B3" w:rsidRPr="009A7DE0" w:rsidRDefault="00A026B3" w:rsidP="00A026B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2319F2">
              <w:rPr>
                <w:rFonts w:eastAsia="Calibri"/>
                <w:sz w:val="24"/>
                <w:szCs w:val="24"/>
              </w:rPr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конкурентным задачам управления ПК-10</w:t>
            </w:r>
          </w:p>
        </w:tc>
      </w:tr>
      <w:tr w:rsidR="00A026B3" w:rsidRPr="009A7DE0" w14:paraId="73A66A5C" w14:textId="77777777" w:rsidTr="00CC2BA1">
        <w:tc>
          <w:tcPr>
            <w:tcW w:w="10490" w:type="dxa"/>
            <w:gridSpan w:val="3"/>
          </w:tcPr>
          <w:p w14:paraId="0C8C0B9E" w14:textId="6E42F507" w:rsidR="00A026B3" w:rsidRPr="009A7DE0" w:rsidRDefault="00A026B3" w:rsidP="00A026B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2319F2">
              <w:rPr>
                <w:rFonts w:eastAsia="Calibri"/>
                <w:sz w:val="24"/>
                <w:szCs w:val="24"/>
              </w:rPr>
              <w:t>владения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ПК-11</w:t>
            </w:r>
          </w:p>
        </w:tc>
      </w:tr>
      <w:tr w:rsidR="00A026B3" w:rsidRPr="009A7DE0" w14:paraId="2EE01C98" w14:textId="77777777" w:rsidTr="00CC2BA1">
        <w:tc>
          <w:tcPr>
            <w:tcW w:w="10490" w:type="dxa"/>
            <w:gridSpan w:val="3"/>
          </w:tcPr>
          <w:p w14:paraId="524B53F1" w14:textId="19BEFD57" w:rsidR="00A026B3" w:rsidRPr="009A7DE0" w:rsidRDefault="00A026B3" w:rsidP="00A026B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2319F2">
              <w:rPr>
                <w:sz w:val="24"/>
                <w:szCs w:val="24"/>
              </w:rPr>
              <w:t>умение организовать и поддерживать связи с долевыми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ПК-12</w:t>
            </w:r>
          </w:p>
        </w:tc>
      </w:tr>
      <w:tr w:rsidR="00A026B3" w:rsidRPr="009A7DE0" w14:paraId="643E5003" w14:textId="77777777" w:rsidTr="00CC2BA1">
        <w:tc>
          <w:tcPr>
            <w:tcW w:w="10490" w:type="dxa"/>
            <w:gridSpan w:val="3"/>
          </w:tcPr>
          <w:p w14:paraId="66B5B71A" w14:textId="4F09A661" w:rsidR="00A026B3" w:rsidRPr="009A7DE0" w:rsidRDefault="00A026B3" w:rsidP="00A026B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2319F2">
              <w:rPr>
                <w:sz w:val="24"/>
                <w:szCs w:val="24"/>
              </w:rPr>
              <w:t>умение моделировать бизнес-процессы и использовать методы реорганизации бизнес-процессов в практической деятельности организаций ПК-13</w:t>
            </w:r>
          </w:p>
        </w:tc>
      </w:tr>
      <w:tr w:rsidR="00A026B3" w:rsidRPr="009A7DE0" w14:paraId="50F3297B" w14:textId="77777777" w:rsidTr="00CC2BA1">
        <w:tc>
          <w:tcPr>
            <w:tcW w:w="10490" w:type="dxa"/>
            <w:gridSpan w:val="3"/>
          </w:tcPr>
          <w:p w14:paraId="45906EB0" w14:textId="4040C4C9" w:rsidR="00A026B3" w:rsidRPr="009A7DE0" w:rsidRDefault="00A026B3" w:rsidP="00A026B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2319F2">
              <w:rPr>
                <w:sz w:val="24"/>
                <w:szCs w:val="24"/>
              </w:rPr>
              <w:t>умение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ПК-14</w:t>
            </w:r>
          </w:p>
        </w:tc>
      </w:tr>
      <w:tr w:rsidR="00A026B3" w:rsidRPr="009A7DE0" w14:paraId="48693C4E" w14:textId="77777777" w:rsidTr="00CC2BA1">
        <w:tc>
          <w:tcPr>
            <w:tcW w:w="10490" w:type="dxa"/>
            <w:gridSpan w:val="3"/>
          </w:tcPr>
          <w:p w14:paraId="1B8B41D5" w14:textId="0FCA1BEE" w:rsidR="00A026B3" w:rsidRPr="009A7DE0" w:rsidRDefault="00A026B3" w:rsidP="00A026B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2319F2">
              <w:rPr>
                <w:sz w:val="24"/>
                <w:szCs w:val="24"/>
              </w:rPr>
              <w:t>умение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ПК-15</w:t>
            </w:r>
          </w:p>
        </w:tc>
      </w:tr>
      <w:tr w:rsidR="00A026B3" w:rsidRPr="009A7DE0" w14:paraId="66B0B62A" w14:textId="77777777" w:rsidTr="00CC2BA1">
        <w:tc>
          <w:tcPr>
            <w:tcW w:w="10490" w:type="dxa"/>
            <w:gridSpan w:val="3"/>
          </w:tcPr>
          <w:p w14:paraId="083B5175" w14:textId="579E22D2" w:rsidR="00A026B3" w:rsidRPr="009A7DE0" w:rsidRDefault="00A026B3" w:rsidP="00A026B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2319F2">
              <w:rPr>
                <w:sz w:val="24"/>
                <w:szCs w:val="24"/>
              </w:rPr>
              <w:t>владение навыками оценки инвестиционных проектов, финансового планирования и прогнозирования с учетом роли финансовых ринков и институтов ПК-16</w:t>
            </w:r>
          </w:p>
        </w:tc>
      </w:tr>
      <w:tr w:rsidR="00A026B3" w:rsidRPr="009A7DE0" w14:paraId="2DF855B5" w14:textId="77777777" w:rsidTr="00CC2BA1">
        <w:tc>
          <w:tcPr>
            <w:tcW w:w="10490" w:type="dxa"/>
            <w:gridSpan w:val="3"/>
          </w:tcPr>
          <w:p w14:paraId="24496019" w14:textId="68AAB651" w:rsidR="00A026B3" w:rsidRPr="009A7DE0" w:rsidRDefault="00A026B3" w:rsidP="00A026B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2319F2">
              <w:rPr>
                <w:rFonts w:eastAsia="Calibri"/>
                <w:sz w:val="24"/>
                <w:szCs w:val="24"/>
              </w:rPr>
              <w:t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ПК-17</w:t>
            </w:r>
          </w:p>
        </w:tc>
      </w:tr>
      <w:tr w:rsidR="00A026B3" w:rsidRPr="009A7DE0" w14:paraId="3DFF518F" w14:textId="77777777" w:rsidTr="00CC2BA1">
        <w:tc>
          <w:tcPr>
            <w:tcW w:w="10490" w:type="dxa"/>
            <w:gridSpan w:val="3"/>
          </w:tcPr>
          <w:p w14:paraId="2AFCC431" w14:textId="78212E12" w:rsidR="00A026B3" w:rsidRPr="009A7DE0" w:rsidRDefault="00A026B3" w:rsidP="00A026B3">
            <w:pPr>
              <w:rPr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владение навыками бизнес-планирования создания и развития новых организаций (направлений деятельности, продуктов)ПК-18</w:t>
            </w:r>
          </w:p>
        </w:tc>
      </w:tr>
      <w:tr w:rsidR="00A026B3" w:rsidRPr="009A7DE0" w14:paraId="290A93F2" w14:textId="77777777" w:rsidTr="00CC2BA1">
        <w:tc>
          <w:tcPr>
            <w:tcW w:w="10490" w:type="dxa"/>
            <w:gridSpan w:val="3"/>
          </w:tcPr>
          <w:p w14:paraId="06E8B8EA" w14:textId="2BF150EA" w:rsidR="00A026B3" w:rsidRPr="009A7DE0" w:rsidRDefault="00A026B3" w:rsidP="00A026B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2319F2">
              <w:rPr>
                <w:rFonts w:eastAsia="Calibri"/>
                <w:sz w:val="24"/>
                <w:szCs w:val="24"/>
              </w:rPr>
              <w:t>владение навыками координации предпринимательской деятельности в целях обеспечения согласованности выполнения бизнес-плана всеми участниками ПК-19</w:t>
            </w:r>
          </w:p>
        </w:tc>
      </w:tr>
      <w:tr w:rsidR="00A026B3" w:rsidRPr="009A7DE0" w14:paraId="75D9CEB2" w14:textId="77777777" w:rsidTr="00CC2BA1">
        <w:tc>
          <w:tcPr>
            <w:tcW w:w="10490" w:type="dxa"/>
            <w:gridSpan w:val="3"/>
          </w:tcPr>
          <w:p w14:paraId="15DA6177" w14:textId="63B9FBE5" w:rsidR="00A026B3" w:rsidRPr="009A7DE0" w:rsidRDefault="00A026B3" w:rsidP="00A026B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2319F2">
              <w:rPr>
                <w:rFonts w:eastAsia="Calibri"/>
                <w:sz w:val="24"/>
                <w:szCs w:val="24"/>
              </w:rPr>
              <w:t>владение навыками подготовки организационных и распорядительных документов, необходимых для создания новых предпринимательских структур ПК-20</w:t>
            </w:r>
          </w:p>
        </w:tc>
      </w:tr>
      <w:tr w:rsidR="00A026B3" w:rsidRPr="009A7DE0" w14:paraId="53730B4E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075D4D7" w14:textId="77777777" w:rsidR="00A026B3" w:rsidRPr="009A7DE0" w:rsidRDefault="00A026B3" w:rsidP="00A026B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A026B3" w:rsidRPr="009A7DE0" w14:paraId="40E3B568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7F8588F2" w14:textId="77777777" w:rsidR="00A026B3" w:rsidRPr="009A7DE0" w:rsidRDefault="00A026B3" w:rsidP="00A026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A026B3" w:rsidRPr="009A7DE0" w14:paraId="492900BE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7AB33C9B" w14:textId="77777777" w:rsidR="00A026B3" w:rsidRPr="009A7DE0" w:rsidRDefault="00A026B3" w:rsidP="00A026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A026B3" w:rsidRPr="009A7DE0" w14:paraId="506E46E4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450E4B5F" w14:textId="77777777" w:rsidR="00A026B3" w:rsidRPr="009A7DE0" w:rsidRDefault="00A026B3" w:rsidP="00A026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A026B3" w:rsidRPr="009A7DE0" w14:paraId="3E892DA4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31A26854" w14:textId="77777777" w:rsidR="00A026B3" w:rsidRPr="009A7DE0" w:rsidRDefault="00A026B3" w:rsidP="00A026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A026B3" w:rsidRPr="009A7DE0" w14:paraId="77BCD4F5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2FA8BF3A" w14:textId="77777777" w:rsidR="00A026B3" w:rsidRPr="009A7DE0" w:rsidRDefault="00A026B3" w:rsidP="00A026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Отчет</w:t>
            </w:r>
          </w:p>
        </w:tc>
      </w:tr>
      <w:tr w:rsidR="00A026B3" w:rsidRPr="009A7DE0" w14:paraId="710FA04C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242A062" w14:textId="77777777" w:rsidR="00A026B3" w:rsidRPr="009A7DE0" w:rsidRDefault="00A026B3" w:rsidP="00A026B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A026B3" w:rsidRPr="009A7DE0" w14:paraId="0AFE9AB4" w14:textId="77777777" w:rsidTr="00CB2C49">
        <w:tc>
          <w:tcPr>
            <w:tcW w:w="10490" w:type="dxa"/>
            <w:gridSpan w:val="3"/>
          </w:tcPr>
          <w:p w14:paraId="7F85757F" w14:textId="77777777" w:rsidR="00A026B3" w:rsidRPr="009A7DE0" w:rsidRDefault="00A026B3" w:rsidP="00A026B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A7DE0">
              <w:rPr>
                <w:b/>
                <w:sz w:val="24"/>
                <w:szCs w:val="24"/>
              </w:rPr>
              <w:t>Основная литература</w:t>
            </w:r>
          </w:p>
          <w:p w14:paraId="3DF98CF0" w14:textId="77777777" w:rsidR="00A026B3" w:rsidRPr="009A7DE0" w:rsidRDefault="00A026B3" w:rsidP="00A026B3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9A7DE0">
              <w:t xml:space="preserve">О государственной гражданской службе Российской Федерации: Федеральный закон Российской Федерации от 27 июля 2004 г. N 79-ФЗ // Консультант Плюс. Режим доступа: </w:t>
            </w:r>
            <w:hyperlink r:id="rId8" w:history="1">
              <w:r w:rsidRPr="009A7DE0">
                <w:rPr>
                  <w:rStyle w:val="aff2"/>
                  <w:i/>
                </w:rPr>
                <w:t>http://www.consultant.ru</w:t>
              </w:r>
            </w:hyperlink>
            <w:r w:rsidRPr="009A7DE0">
              <w:t xml:space="preserve">   </w:t>
            </w:r>
          </w:p>
          <w:p w14:paraId="29A09A25" w14:textId="77777777" w:rsidR="00A026B3" w:rsidRPr="009A7DE0" w:rsidRDefault="00A026B3" w:rsidP="00A026B3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9A7DE0">
              <w:t xml:space="preserve">О муниципальной службе в Российской Федерации: Федеральный закон Российской Федерации от 2 марта 2007 г. N 25-ФЗ // Консультант Плюс. Режим доступа: </w:t>
            </w:r>
            <w:hyperlink r:id="rId9" w:history="1">
              <w:r w:rsidRPr="009A7DE0">
                <w:rPr>
                  <w:rStyle w:val="aff2"/>
                  <w:i/>
                </w:rPr>
                <w:t>http://www.consultant.ru</w:t>
              </w:r>
            </w:hyperlink>
            <w:r w:rsidRPr="009A7DE0">
              <w:t xml:space="preserve">   </w:t>
            </w:r>
          </w:p>
          <w:p w14:paraId="114657CF" w14:textId="77777777" w:rsidR="00A026B3" w:rsidRPr="009A7DE0" w:rsidRDefault="00A026B3" w:rsidP="00A026B3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9A7DE0">
              <w:t xml:space="preserve">Орешин, В. П. Государственное и муниципальное управление [Электронный ресурс]: учеб. пособие / В. П. Орешин. - 2-е изд. - Москва: РИОР: ИНФРА-М, 2016. - 178 с. </w:t>
            </w:r>
            <w:hyperlink r:id="rId10" w:history="1">
              <w:r w:rsidRPr="009A7DE0">
                <w:rPr>
                  <w:rStyle w:val="aff2"/>
                  <w:i/>
                </w:rPr>
                <w:t>http://znanium.com/go.php?id=545950</w:t>
              </w:r>
            </w:hyperlink>
            <w:r w:rsidRPr="009A7DE0">
              <w:t xml:space="preserve">  </w:t>
            </w:r>
          </w:p>
          <w:p w14:paraId="52A355EC" w14:textId="77777777" w:rsidR="00A026B3" w:rsidRPr="009A7DE0" w:rsidRDefault="00A026B3" w:rsidP="00A026B3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9A7DE0">
              <w:lastRenderedPageBreak/>
              <w:t xml:space="preserve">Ильина, И. Н. Региональная экономика и управление развитием территорий [Текст] : Учебник и практикум / И. Н. Ильина [и др.]. - Москва : Издательство Юрайт, 2019. - 355 с. </w:t>
            </w:r>
            <w:hyperlink r:id="rId11" w:history="1">
              <w:r w:rsidRPr="009A7DE0">
                <w:rPr>
                  <w:rStyle w:val="aff2"/>
                  <w:i/>
                </w:rPr>
                <w:t>https://www.biblio-online.ru/bcode/433153</w:t>
              </w:r>
            </w:hyperlink>
            <w:r w:rsidRPr="009A7DE0">
              <w:rPr>
                <w:i/>
              </w:rPr>
              <w:t xml:space="preserve"> </w:t>
            </w:r>
          </w:p>
          <w:p w14:paraId="5F2421A3" w14:textId="77777777" w:rsidR="00A026B3" w:rsidRPr="009A7DE0" w:rsidRDefault="00A026B3" w:rsidP="00A026B3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9A7DE0">
              <w:t xml:space="preserve">Муниципальное управление и местное самоуправление [Электронный ресурс] : учебник для студентов вузов, обучающихся по направлениям подготовки 38.04.04 "Государственное и муниципальное управление", 40.04.01 "Юриспруденция" (квалификация (степень) "магистр") / И. А. Алексеев [и др.] ; под ред. И. А. Алексеева. - Москва : ИНФРА-М, 2019. - 353 с. </w:t>
            </w:r>
            <w:hyperlink r:id="rId12" w:history="1">
              <w:r w:rsidRPr="009A7DE0">
                <w:rPr>
                  <w:rStyle w:val="aff2"/>
                  <w:i/>
                </w:rPr>
                <w:t>http://znanium.com/go.php?id=1010529</w:t>
              </w:r>
            </w:hyperlink>
            <w:r w:rsidRPr="009A7DE0">
              <w:t xml:space="preserve"> </w:t>
            </w:r>
          </w:p>
          <w:p w14:paraId="082B616E" w14:textId="77777777" w:rsidR="00A026B3" w:rsidRPr="009A7DE0" w:rsidRDefault="00A026B3" w:rsidP="00A026B3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9A7DE0">
              <w:t xml:space="preserve">Буров, М. П. Региональная экономика и управление территориальным развитием [Электронный ресурс] : учебник для использования в учебном процессе образовательных учреждений, реализующих программы ВО по направлениям подготовки «Государственное и муниципальное управление», «Экономика», «Менеджмент» (уровень магистратуры) / М. П. Буров ; Финансовый ун-т при Правительстве Рос. Федерации. - Москва : Дашков и К°, 2017. - 446 с. </w:t>
            </w:r>
            <w:hyperlink r:id="rId13" w:history="1">
              <w:r w:rsidRPr="009A7DE0">
                <w:rPr>
                  <w:rStyle w:val="aff2"/>
                  <w:i/>
                </w:rPr>
                <w:t>http://znanium.com/go.php?id=936135</w:t>
              </w:r>
            </w:hyperlink>
            <w:r w:rsidRPr="009A7DE0">
              <w:t xml:space="preserve"> </w:t>
            </w:r>
          </w:p>
          <w:p w14:paraId="03456C11" w14:textId="77777777" w:rsidR="00A026B3" w:rsidRPr="009A7DE0" w:rsidRDefault="00A026B3" w:rsidP="00A026B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A7DE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14:paraId="194F7702" w14:textId="77777777" w:rsidR="00A026B3" w:rsidRPr="009A7DE0" w:rsidRDefault="00A026B3" w:rsidP="00A026B3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9A7DE0">
              <w:t xml:space="preserve">Мировое комплексное регионоведение: введение в специальность [Электронный ресурс] : учебник / [А. В. Акимов [и др.] ; под ред. А. Д. Воскресенского ; Моск. гос. ин-т междунар. отношений (ун-т) МИД РФ. - Москва : Магистр: ИНФРА-М, 2019. - 448 с. </w:t>
            </w:r>
            <w:hyperlink r:id="rId14" w:history="1">
              <w:r w:rsidRPr="009A7DE0">
                <w:rPr>
                  <w:rStyle w:val="aff2"/>
                  <w:i/>
                </w:rPr>
                <w:t>http://znanium.com/go.php?id=1005678</w:t>
              </w:r>
            </w:hyperlink>
            <w:r w:rsidRPr="009A7DE0">
              <w:t xml:space="preserve">  </w:t>
            </w:r>
          </w:p>
          <w:p w14:paraId="18954F5D" w14:textId="77777777" w:rsidR="00A026B3" w:rsidRPr="009A7DE0" w:rsidRDefault="00A026B3" w:rsidP="00A026B3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9A7DE0">
              <w:t xml:space="preserve">Махмудова, М. М. Социально-экономические трансформации региона в современных условиях [Электронный ресурс] : монография / М. М. Махмудова, В. В. Ефремова, А. М. Королева ; Тюмен. индустр. ун-т. - Москва : ИНФРА-М, 2019. - 281 с. </w:t>
            </w:r>
            <w:hyperlink r:id="rId15" w:history="1">
              <w:r w:rsidRPr="009A7DE0">
                <w:rPr>
                  <w:rStyle w:val="aff2"/>
                  <w:i/>
                </w:rPr>
                <w:t>http://znanium.com/go.php?id=948985</w:t>
              </w:r>
            </w:hyperlink>
            <w:r w:rsidRPr="009A7DE0">
              <w:t xml:space="preserve">  </w:t>
            </w:r>
          </w:p>
          <w:p w14:paraId="33125FC7" w14:textId="77777777" w:rsidR="00A026B3" w:rsidRPr="009A7DE0" w:rsidRDefault="00A026B3" w:rsidP="00A026B3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9A7DE0">
              <w:t xml:space="preserve">Регионы Уральского федерального округа: итоги экономического и социального развития в 2013-2017 годах [Электронный ресурс] : статистический сборник : (04020) / Федер. служба гос. статистики, Упр. Федер. службы гос. статистики по Свердл. обл. и Курган. обл. ; [общ. ред. А. С. Перунова ; отв. за вып. Н. А. Чиркина]. - Екатеринбург : [б. и.], 2018. - 1 с. </w:t>
            </w:r>
            <w:hyperlink r:id="rId16" w:history="1">
              <w:r w:rsidRPr="009A7DE0">
                <w:rPr>
                  <w:rStyle w:val="aff2"/>
                  <w:i/>
                </w:rPr>
                <w:t>http://lib.usue.ru/resource/limit/stat/18/e450.pdf</w:t>
              </w:r>
            </w:hyperlink>
            <w:r w:rsidRPr="009A7DE0">
              <w:t xml:space="preserve">  </w:t>
            </w:r>
          </w:p>
          <w:p w14:paraId="62F12996" w14:textId="77777777" w:rsidR="00A026B3" w:rsidRPr="009A7DE0" w:rsidRDefault="00A026B3" w:rsidP="00A026B3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9A7DE0">
              <w:t xml:space="preserve">Брагина, З. В. Развитие регионов: диагностика региональных различий [Электронный ресурс] : монография / З. В. Брагина, И. К. Киселев. - Москва : ИНФРА-М, 2018. - 152 с. </w:t>
            </w:r>
            <w:hyperlink r:id="rId17" w:history="1">
              <w:r w:rsidRPr="009A7DE0">
                <w:rPr>
                  <w:rStyle w:val="aff2"/>
                  <w:i/>
                </w:rPr>
                <w:t>http://znanium.com/go.php?id=924759</w:t>
              </w:r>
            </w:hyperlink>
            <w:r w:rsidRPr="009A7DE0">
              <w:t xml:space="preserve">  </w:t>
            </w:r>
          </w:p>
          <w:p w14:paraId="58D54698" w14:textId="77777777" w:rsidR="00A026B3" w:rsidRPr="009A7DE0" w:rsidRDefault="00A026B3" w:rsidP="00A026B3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9A7DE0">
              <w:t xml:space="preserve">Неоиндустриально ориентированные преобразования в экономическом пространстве Уральского макрорегиона [Текст] : [монография] / М-во образования и науки Рос. Федерации, Урал. гос. экон. ун-т ; под науч. ред. Я. П. Силина, Е. Г. Анимицы. - Екатеринбург : Издательство УрГЭУ, 2017. - 195 с. </w:t>
            </w:r>
            <w:hyperlink r:id="rId18" w:history="1">
              <w:r w:rsidRPr="009A7DE0">
                <w:rPr>
                  <w:rStyle w:val="aff2"/>
                  <w:i/>
                </w:rPr>
                <w:t>http://lib.usue.ru/resource/limit/books/17/m489189.pdf</w:t>
              </w:r>
            </w:hyperlink>
            <w:r w:rsidRPr="009A7DE0">
              <w:t xml:space="preserve"> </w:t>
            </w:r>
          </w:p>
          <w:p w14:paraId="09020CAA" w14:textId="77777777" w:rsidR="00A026B3" w:rsidRPr="009A7DE0" w:rsidRDefault="00A026B3" w:rsidP="00A026B3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9A7DE0">
              <w:t xml:space="preserve">Муниципальное право России [Электронный ресурс] : учебник для бакалавриата / [М. В. Бородач [и др.] ; отв. ред. Г. Н. Чеботарев. - 3-е изд., перераб. и доп. - Москва : Норма: ИНФРА-М, 2018. - 416 с. </w:t>
            </w:r>
            <w:hyperlink r:id="rId19" w:history="1">
              <w:r w:rsidRPr="009A7DE0">
                <w:rPr>
                  <w:rStyle w:val="aff2"/>
                  <w:i/>
                </w:rPr>
                <w:t>http://znanium.com/go.php?id=969653</w:t>
              </w:r>
            </w:hyperlink>
            <w:r w:rsidRPr="009A7DE0">
              <w:rPr>
                <w:i/>
              </w:rPr>
              <w:t xml:space="preserve"> </w:t>
            </w:r>
          </w:p>
          <w:p w14:paraId="2EAC8843" w14:textId="77777777" w:rsidR="00A026B3" w:rsidRPr="009A7DE0" w:rsidRDefault="00A026B3" w:rsidP="00A026B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A7DE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14:paraId="2BF43627" w14:textId="77777777" w:rsidR="00A026B3" w:rsidRPr="009A7DE0" w:rsidRDefault="00A026B3" w:rsidP="00A026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Электронный каталог ИБК УрГЭУ (</w:t>
            </w:r>
            <w:hyperlink r:id="rId20" w:history="1">
              <w:r w:rsidRPr="009A7DE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9A7DE0">
              <w:rPr>
                <w:sz w:val="24"/>
                <w:szCs w:val="24"/>
              </w:rPr>
              <w:t xml:space="preserve"> );</w:t>
            </w:r>
          </w:p>
          <w:p w14:paraId="52CE3867" w14:textId="77777777" w:rsidR="00A026B3" w:rsidRPr="009A7DE0" w:rsidRDefault="00A026B3" w:rsidP="00A026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Научная электронная библиотека eLIBRARY.RU (</w:t>
            </w:r>
            <w:hyperlink r:id="rId21" w:history="1">
              <w:r w:rsidRPr="009A7DE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9A7DE0">
              <w:rPr>
                <w:sz w:val="24"/>
                <w:szCs w:val="24"/>
              </w:rPr>
              <w:t xml:space="preserve"> )</w:t>
            </w:r>
          </w:p>
          <w:p w14:paraId="4C56B723" w14:textId="77777777" w:rsidR="00A026B3" w:rsidRPr="009A7DE0" w:rsidRDefault="00A026B3" w:rsidP="00A026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ЭБС издательства «ЛАНЬ» (</w:t>
            </w:r>
            <w:hyperlink r:id="rId22" w:history="1">
              <w:r w:rsidRPr="009A7DE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9A7DE0">
              <w:rPr>
                <w:sz w:val="24"/>
                <w:szCs w:val="24"/>
              </w:rPr>
              <w:t xml:space="preserve"> );</w:t>
            </w:r>
          </w:p>
          <w:p w14:paraId="35BC8CE3" w14:textId="77777777" w:rsidR="00A026B3" w:rsidRPr="009A7DE0" w:rsidRDefault="00A026B3" w:rsidP="00A026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ЭБС Znanium.com (</w:t>
            </w:r>
            <w:hyperlink r:id="rId23" w:history="1">
              <w:r w:rsidRPr="009A7DE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9A7DE0">
              <w:rPr>
                <w:sz w:val="24"/>
                <w:szCs w:val="24"/>
              </w:rPr>
              <w:t xml:space="preserve"> );</w:t>
            </w:r>
          </w:p>
          <w:p w14:paraId="1D75ABC5" w14:textId="77777777" w:rsidR="00A026B3" w:rsidRPr="009A7DE0" w:rsidRDefault="00A026B3" w:rsidP="00A026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ЭБС Троицкий мост (</w:t>
            </w:r>
            <w:hyperlink r:id="rId24" w:history="1">
              <w:r w:rsidRPr="009A7DE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9A7DE0">
              <w:rPr>
                <w:sz w:val="24"/>
                <w:szCs w:val="24"/>
              </w:rPr>
              <w:t xml:space="preserve"> )</w:t>
            </w:r>
          </w:p>
          <w:p w14:paraId="464B6D19" w14:textId="77777777" w:rsidR="00A026B3" w:rsidRPr="009A7DE0" w:rsidRDefault="00A026B3" w:rsidP="00A026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ЭБС издательства ЮРАЙТ (</w:t>
            </w:r>
            <w:hyperlink r:id="rId25" w:history="1">
              <w:r w:rsidRPr="009A7DE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9A7DE0">
              <w:rPr>
                <w:sz w:val="24"/>
                <w:szCs w:val="24"/>
              </w:rPr>
              <w:t xml:space="preserve"> );</w:t>
            </w:r>
          </w:p>
          <w:p w14:paraId="56A52B54" w14:textId="77777777" w:rsidR="00A026B3" w:rsidRPr="009A7DE0" w:rsidRDefault="00A026B3" w:rsidP="00A026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6" w:history="1">
              <w:r w:rsidRPr="009A7DE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9A7DE0">
              <w:rPr>
                <w:sz w:val="24"/>
                <w:szCs w:val="24"/>
              </w:rPr>
              <w:t xml:space="preserve"> );</w:t>
            </w:r>
          </w:p>
          <w:p w14:paraId="197C07CA" w14:textId="77777777" w:rsidR="00A026B3" w:rsidRPr="009A7DE0" w:rsidRDefault="00A026B3" w:rsidP="00A026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7" w:history="1">
              <w:r w:rsidRPr="009A7DE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9A7DE0">
              <w:rPr>
                <w:sz w:val="24"/>
                <w:szCs w:val="24"/>
              </w:rPr>
              <w:t xml:space="preserve"> ).</w:t>
            </w:r>
          </w:p>
          <w:p w14:paraId="464394CB" w14:textId="77777777" w:rsidR="00A026B3" w:rsidRPr="009A7DE0" w:rsidRDefault="00A026B3" w:rsidP="00A026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Архив научных журналов NEICON  (</w:t>
            </w:r>
            <w:hyperlink r:id="rId28" w:history="1">
              <w:r w:rsidRPr="009A7DE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9A7DE0">
              <w:rPr>
                <w:sz w:val="24"/>
                <w:szCs w:val="24"/>
              </w:rPr>
              <w:t xml:space="preserve"> ).</w:t>
            </w:r>
          </w:p>
          <w:p w14:paraId="29B0035E" w14:textId="77777777" w:rsidR="00A026B3" w:rsidRPr="009A7DE0" w:rsidRDefault="00A026B3" w:rsidP="00A026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Обзор СМИ Polpred.com (</w:t>
            </w:r>
            <w:hyperlink r:id="rId29" w:history="1">
              <w:r w:rsidRPr="009A7DE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9A7DE0">
              <w:rPr>
                <w:sz w:val="24"/>
                <w:szCs w:val="24"/>
              </w:rPr>
              <w:t xml:space="preserve"> )</w:t>
            </w:r>
          </w:p>
          <w:p w14:paraId="607DFBE5" w14:textId="77777777" w:rsidR="00A026B3" w:rsidRPr="009A7DE0" w:rsidRDefault="00A026B3" w:rsidP="00A026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Ресурсы АРБИКОН (</w:t>
            </w:r>
            <w:hyperlink r:id="rId30" w:history="1">
              <w:r w:rsidRPr="009A7DE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9A7DE0">
              <w:rPr>
                <w:sz w:val="24"/>
                <w:szCs w:val="24"/>
              </w:rPr>
              <w:t xml:space="preserve"> )</w:t>
            </w:r>
          </w:p>
          <w:p w14:paraId="5C357CB9" w14:textId="77777777" w:rsidR="00A026B3" w:rsidRPr="009A7DE0" w:rsidRDefault="00A026B3" w:rsidP="00A026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1" w:history="1">
              <w:r w:rsidRPr="009A7DE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9A7DE0">
              <w:rPr>
                <w:sz w:val="24"/>
                <w:szCs w:val="24"/>
              </w:rPr>
              <w:t xml:space="preserve"> )</w:t>
            </w:r>
          </w:p>
        </w:tc>
      </w:tr>
      <w:tr w:rsidR="00A026B3" w:rsidRPr="009A7DE0" w14:paraId="5D2B4BA3" w14:textId="77777777" w:rsidTr="00DF7BF8">
        <w:tc>
          <w:tcPr>
            <w:tcW w:w="10490" w:type="dxa"/>
            <w:gridSpan w:val="3"/>
            <w:shd w:val="clear" w:color="auto" w:fill="E7E6E6" w:themeFill="background2"/>
          </w:tcPr>
          <w:p w14:paraId="6481A888" w14:textId="77777777" w:rsidR="00A026B3" w:rsidRPr="009A7DE0" w:rsidRDefault="00A026B3" w:rsidP="00A026B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A026B3" w:rsidRPr="009A7DE0" w14:paraId="13413019" w14:textId="77777777" w:rsidTr="00CB2C49">
        <w:tc>
          <w:tcPr>
            <w:tcW w:w="10490" w:type="dxa"/>
            <w:gridSpan w:val="3"/>
          </w:tcPr>
          <w:p w14:paraId="61018B13" w14:textId="250F1460" w:rsidR="00A026B3" w:rsidRPr="009A7DE0" w:rsidRDefault="00A026B3" w:rsidP="00A026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25A">
              <w:rPr>
                <w:sz w:val="24"/>
                <w:szCs w:val="24"/>
              </w:rPr>
              <w:t>07.002 Профессиональный стандарт, Специалист по организационному и документационному обеспечению управления организацией (утв. приказом Министерства труда и социальной защиты РФ от 6 мая 2015 г. N 276н)</w:t>
            </w:r>
          </w:p>
        </w:tc>
      </w:tr>
      <w:tr w:rsidR="00A026B3" w:rsidRPr="009A7DE0" w14:paraId="6E72C775" w14:textId="77777777" w:rsidTr="004431EA">
        <w:tc>
          <w:tcPr>
            <w:tcW w:w="10490" w:type="dxa"/>
            <w:gridSpan w:val="3"/>
            <w:shd w:val="clear" w:color="auto" w:fill="E7E6E6" w:themeFill="background2"/>
          </w:tcPr>
          <w:p w14:paraId="46DEDA8A" w14:textId="77777777" w:rsidR="00A026B3" w:rsidRPr="009A7DE0" w:rsidRDefault="00A026B3" w:rsidP="00A026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A026B3" w:rsidRPr="009A7DE0" w14:paraId="0E159430" w14:textId="77777777" w:rsidTr="00CB2C49">
        <w:tc>
          <w:tcPr>
            <w:tcW w:w="10490" w:type="dxa"/>
            <w:gridSpan w:val="3"/>
          </w:tcPr>
          <w:p w14:paraId="445ABFDA" w14:textId="77777777" w:rsidR="00A026B3" w:rsidRPr="009A7DE0" w:rsidRDefault="00A026B3" w:rsidP="00A026B3">
            <w:pPr>
              <w:rPr>
                <w:b/>
                <w:color w:val="FF0000"/>
                <w:sz w:val="24"/>
                <w:szCs w:val="24"/>
              </w:rPr>
            </w:pPr>
            <w:r w:rsidRPr="009A7DE0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14:paraId="7DDF80E2" w14:textId="77777777" w:rsidR="00A026B3" w:rsidRDefault="00A026B3" w:rsidP="00A0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14:paraId="02606B6C" w14:textId="77777777" w:rsidR="00A026B3" w:rsidRDefault="00A026B3" w:rsidP="00A0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4805B187" w14:textId="77777777" w:rsidR="00A026B3" w:rsidRDefault="00A026B3" w:rsidP="00A0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Microsoft Windows 10, Акт предоставления прав № Tr060590 от 19.09.2017, срок действия лицензии 30.09.2020</w:t>
            </w:r>
          </w:p>
          <w:p w14:paraId="1D7850BA" w14:textId="77777777" w:rsidR="00A026B3" w:rsidRDefault="00A026B3" w:rsidP="00A0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Microsoft Office 2016, Акт предоставления прав № Tr060590 от 19.09.2017, срок действия лицензии 30.09.2020</w:t>
            </w:r>
          </w:p>
          <w:p w14:paraId="659E89B3" w14:textId="25E2839A" w:rsidR="00A026B3" w:rsidRPr="009A7DE0" w:rsidRDefault="00A026B3" w:rsidP="00A026B3">
            <w:pPr>
              <w:jc w:val="both"/>
              <w:rPr>
                <w:sz w:val="24"/>
                <w:szCs w:val="24"/>
              </w:rPr>
            </w:pPr>
          </w:p>
        </w:tc>
      </w:tr>
      <w:tr w:rsidR="00A026B3" w:rsidRPr="009A7DE0" w14:paraId="7C56F939" w14:textId="77777777" w:rsidTr="00CB2C49">
        <w:tc>
          <w:tcPr>
            <w:tcW w:w="10490" w:type="dxa"/>
            <w:gridSpan w:val="3"/>
          </w:tcPr>
          <w:p w14:paraId="6CE2A816" w14:textId="77777777" w:rsidR="00A026B3" w:rsidRPr="009A7DE0" w:rsidRDefault="00A026B3" w:rsidP="00A026B3">
            <w:pPr>
              <w:rPr>
                <w:b/>
                <w:sz w:val="24"/>
                <w:szCs w:val="24"/>
              </w:rPr>
            </w:pPr>
            <w:r w:rsidRPr="009A7DE0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4E574C1A" w14:textId="77777777" w:rsidR="00A026B3" w:rsidRPr="009A7DE0" w:rsidRDefault="00A026B3" w:rsidP="00A026B3">
            <w:pPr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Общего доступа</w:t>
            </w:r>
          </w:p>
          <w:p w14:paraId="060F61E2" w14:textId="77777777" w:rsidR="00A026B3" w:rsidRPr="009A7DE0" w:rsidRDefault="00A026B3" w:rsidP="00A026B3">
            <w:pPr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- Справочная правовая система ГАРАНТ</w:t>
            </w:r>
          </w:p>
          <w:p w14:paraId="172AC5D0" w14:textId="77777777" w:rsidR="00A026B3" w:rsidRPr="009A7DE0" w:rsidRDefault="00A026B3" w:rsidP="00A026B3">
            <w:pPr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14:paraId="5EF38491" w14:textId="77777777" w:rsidR="00A026B3" w:rsidRPr="009A7DE0" w:rsidRDefault="00A026B3" w:rsidP="00A026B3">
            <w:pPr>
              <w:autoSpaceDE w:val="0"/>
              <w:ind w:left="27"/>
              <w:rPr>
                <w:sz w:val="24"/>
                <w:szCs w:val="24"/>
              </w:rPr>
            </w:pPr>
            <w:r w:rsidRPr="009A7DE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14:paraId="3F319DDF" w14:textId="77777777" w:rsidR="00A026B3" w:rsidRPr="009A7DE0" w:rsidRDefault="00A026B3" w:rsidP="00A026B3">
            <w:pPr>
              <w:autoSpaceDE w:val="0"/>
              <w:ind w:left="27"/>
              <w:rPr>
                <w:sz w:val="24"/>
                <w:szCs w:val="24"/>
              </w:rPr>
            </w:pPr>
            <w:r w:rsidRPr="009A7DE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14:paraId="6D823CC4" w14:textId="77777777" w:rsidR="00A026B3" w:rsidRPr="009A7DE0" w:rsidRDefault="00A026B3" w:rsidP="00A026B3">
            <w:pPr>
              <w:autoSpaceDE w:val="0"/>
              <w:ind w:left="27"/>
              <w:rPr>
                <w:sz w:val="24"/>
                <w:szCs w:val="24"/>
              </w:rPr>
            </w:pPr>
            <w:r w:rsidRPr="009A7DE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14:paraId="3862135B" w14:textId="77777777" w:rsidR="00A026B3" w:rsidRPr="009A7DE0" w:rsidRDefault="00A026B3" w:rsidP="00A026B3">
            <w:pPr>
              <w:autoSpaceDE w:val="0"/>
              <w:ind w:left="27"/>
              <w:rPr>
                <w:sz w:val="24"/>
                <w:szCs w:val="24"/>
              </w:rPr>
            </w:pPr>
            <w:r w:rsidRPr="009A7DE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14:paraId="258D501E" w14:textId="77777777" w:rsidR="00A026B3" w:rsidRPr="009A7DE0" w:rsidRDefault="00A026B3" w:rsidP="00A026B3">
            <w:pPr>
              <w:autoSpaceDE w:val="0"/>
              <w:ind w:left="27"/>
              <w:rPr>
                <w:sz w:val="24"/>
                <w:szCs w:val="24"/>
              </w:rPr>
            </w:pPr>
            <w:r w:rsidRPr="009A7DE0">
              <w:rPr>
                <w:bCs/>
                <w:sz w:val="24"/>
                <w:szCs w:val="24"/>
              </w:rPr>
              <w:t>www.un.org Официальный сайт ООН</w:t>
            </w:r>
          </w:p>
          <w:p w14:paraId="3947625F" w14:textId="77777777" w:rsidR="00A026B3" w:rsidRPr="009A7DE0" w:rsidRDefault="00A026B3" w:rsidP="00A026B3">
            <w:pPr>
              <w:autoSpaceDE w:val="0"/>
              <w:ind w:left="27"/>
              <w:rPr>
                <w:sz w:val="24"/>
                <w:szCs w:val="24"/>
              </w:rPr>
            </w:pPr>
            <w:r w:rsidRPr="009A7DE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14:paraId="02959754" w14:textId="77777777" w:rsidR="00A026B3" w:rsidRPr="009A7DE0" w:rsidRDefault="00A026B3" w:rsidP="00A026B3">
            <w:pPr>
              <w:autoSpaceDE w:val="0"/>
              <w:ind w:left="27"/>
              <w:rPr>
                <w:sz w:val="24"/>
                <w:szCs w:val="24"/>
              </w:rPr>
            </w:pPr>
            <w:r w:rsidRPr="009A7DE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14:paraId="3FDB2990" w14:textId="77777777" w:rsidR="00A026B3" w:rsidRPr="009A7DE0" w:rsidRDefault="00A026B3" w:rsidP="00A026B3">
            <w:pPr>
              <w:autoSpaceDE w:val="0"/>
              <w:ind w:left="27"/>
              <w:rPr>
                <w:sz w:val="24"/>
                <w:szCs w:val="24"/>
              </w:rPr>
            </w:pPr>
            <w:r w:rsidRPr="009A7DE0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14:paraId="55D64E0F" w14:textId="77777777" w:rsidR="00A026B3" w:rsidRPr="009A7DE0" w:rsidRDefault="00A026B3" w:rsidP="00A026B3">
            <w:pPr>
              <w:autoSpaceDE w:val="0"/>
              <w:ind w:left="27"/>
              <w:rPr>
                <w:sz w:val="24"/>
                <w:szCs w:val="24"/>
              </w:rPr>
            </w:pPr>
            <w:r w:rsidRPr="009A7DE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14:paraId="197D70A4" w14:textId="77777777" w:rsidR="00A026B3" w:rsidRPr="009A7DE0" w:rsidRDefault="00A026B3" w:rsidP="00A026B3">
            <w:pPr>
              <w:autoSpaceDE w:val="0"/>
              <w:ind w:left="27"/>
              <w:rPr>
                <w:sz w:val="24"/>
                <w:szCs w:val="24"/>
              </w:rPr>
            </w:pPr>
            <w:r w:rsidRPr="009A7DE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A026B3" w:rsidRPr="009A7DE0" w14:paraId="734D2475" w14:textId="77777777" w:rsidTr="00CB2C49">
        <w:tc>
          <w:tcPr>
            <w:tcW w:w="10490" w:type="dxa"/>
            <w:gridSpan w:val="3"/>
          </w:tcPr>
          <w:p w14:paraId="2FA40202" w14:textId="77777777" w:rsidR="00A026B3" w:rsidRPr="009A7DE0" w:rsidRDefault="00A026B3" w:rsidP="00A026B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A7DE0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14:paraId="41EDDBC5" w14:textId="77777777" w:rsidR="00A026B3" w:rsidRPr="009A7DE0" w:rsidRDefault="00A026B3" w:rsidP="00A026B3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9A7DE0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9A7DE0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14:paraId="5D14F49F" w14:textId="77777777" w:rsidR="00A026B3" w:rsidRPr="009A7DE0" w:rsidRDefault="00A026B3" w:rsidP="00A026B3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9A7DE0"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14:paraId="07F972B9" w14:textId="77777777" w:rsidR="00A026B3" w:rsidRPr="009A7DE0" w:rsidRDefault="00A026B3" w:rsidP="00A026B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A7DE0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14:paraId="07B2D975" w14:textId="77777777" w:rsidR="00A026B3" w:rsidRPr="009A7DE0" w:rsidRDefault="00A026B3" w:rsidP="00A026B3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14:paraId="717C9D3A" w14:textId="77777777" w:rsidR="0061508B" w:rsidRPr="00E8420A" w:rsidRDefault="0061508B" w:rsidP="0061508B">
      <w:pPr>
        <w:ind w:left="-284"/>
        <w:rPr>
          <w:sz w:val="20"/>
        </w:rPr>
      </w:pPr>
    </w:p>
    <w:p w14:paraId="54A8BCAB" w14:textId="51C2C653"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C52262">
        <w:rPr>
          <w:sz w:val="24"/>
          <w:szCs w:val="24"/>
        </w:rPr>
        <w:t xml:space="preserve">                                                        </w:t>
      </w:r>
      <w:r w:rsidR="00204556">
        <w:rPr>
          <w:sz w:val="24"/>
        </w:rPr>
        <w:t>Огородникова Е.С.</w:t>
      </w:r>
    </w:p>
    <w:p w14:paraId="685ADD09" w14:textId="77777777" w:rsidR="00420273" w:rsidRPr="00420273" w:rsidRDefault="00420273" w:rsidP="00420273">
      <w:pPr>
        <w:jc w:val="right"/>
        <w:rPr>
          <w:sz w:val="24"/>
          <w:szCs w:val="24"/>
        </w:rPr>
      </w:pPr>
    </w:p>
    <w:p w14:paraId="00DE9836" w14:textId="77777777"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14:paraId="7681FF58" w14:textId="4E8D7014" w:rsidR="00B075E2" w:rsidRPr="00E8420A" w:rsidRDefault="00B075E2" w:rsidP="00E8420A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9E836" w14:textId="77777777" w:rsidR="009B23DA" w:rsidRDefault="009B23DA">
      <w:r>
        <w:separator/>
      </w:r>
    </w:p>
  </w:endnote>
  <w:endnote w:type="continuationSeparator" w:id="0">
    <w:p w14:paraId="1E84F45A" w14:textId="77777777" w:rsidR="009B23DA" w:rsidRDefault="009B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4E0E6" w14:textId="77777777" w:rsidR="009B23DA" w:rsidRDefault="009B23DA">
      <w:r>
        <w:separator/>
      </w:r>
    </w:p>
  </w:footnote>
  <w:footnote w:type="continuationSeparator" w:id="0">
    <w:p w14:paraId="55F10A4D" w14:textId="77777777" w:rsidR="009B23DA" w:rsidRDefault="009B2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5D96A9E6"/>
    <w:lvl w:ilvl="0" w:tplc="603660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C63424"/>
    <w:multiLevelType w:val="hybridMultilevel"/>
    <w:tmpl w:val="FEB4EDC2"/>
    <w:lvl w:ilvl="0" w:tplc="F11C6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5A5A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60C9A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BEE"/>
    <w:rsid w:val="00203E86"/>
    <w:rsid w:val="0020431A"/>
    <w:rsid w:val="00204556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24F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0EC8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B148A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3759"/>
    <w:rsid w:val="006A4665"/>
    <w:rsid w:val="006A5EDE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1F7E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3994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A7DE0"/>
    <w:rsid w:val="009B23DA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26B3"/>
    <w:rsid w:val="00A04635"/>
    <w:rsid w:val="00A061B1"/>
    <w:rsid w:val="00A07F9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6A13"/>
    <w:rsid w:val="00AD1D85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6A0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04A42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2262"/>
    <w:rsid w:val="00C546CE"/>
    <w:rsid w:val="00C55725"/>
    <w:rsid w:val="00C57E6A"/>
    <w:rsid w:val="00C63C71"/>
    <w:rsid w:val="00C662C2"/>
    <w:rsid w:val="00C71D7C"/>
    <w:rsid w:val="00C732A5"/>
    <w:rsid w:val="00C741D9"/>
    <w:rsid w:val="00C779F0"/>
    <w:rsid w:val="00C84E4C"/>
    <w:rsid w:val="00C92E05"/>
    <w:rsid w:val="00C9315E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105F"/>
    <w:rsid w:val="00D442D4"/>
    <w:rsid w:val="00D44897"/>
    <w:rsid w:val="00D55A1C"/>
    <w:rsid w:val="00D5672F"/>
    <w:rsid w:val="00D64C6B"/>
    <w:rsid w:val="00D70EB9"/>
    <w:rsid w:val="00D74C9E"/>
    <w:rsid w:val="00D76DDB"/>
    <w:rsid w:val="00D771B4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B0D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74F1D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936135" TargetMode="External"/><Relationship Id="rId18" Type="http://schemas.openxmlformats.org/officeDocument/2006/relationships/hyperlink" Target="http://lib.usue.ru/resource/limit/books/17/m489189.pdf" TargetMode="External"/><Relationship Id="rId26" Type="http://schemas.openxmlformats.org/officeDocument/2006/relationships/hyperlink" Target="http://www.spark-interfax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0529" TargetMode="External"/><Relationship Id="rId17" Type="http://schemas.openxmlformats.org/officeDocument/2006/relationships/hyperlink" Target="http://znanium.com/go.php?id=924759" TargetMode="External"/><Relationship Id="rId25" Type="http://schemas.openxmlformats.org/officeDocument/2006/relationships/hyperlink" Target="https://www.biblio-online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ib.usue.ru/resource/limit/stat/18/e450.pdf" TargetMode="External"/><Relationship Id="rId20" Type="http://schemas.openxmlformats.org/officeDocument/2006/relationships/hyperlink" Target="http://lib.usue.ru/" TargetMode="External"/><Relationship Id="rId29" Type="http://schemas.openxmlformats.org/officeDocument/2006/relationships/hyperlink" Target="http://polpre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3153" TargetMode="External"/><Relationship Id="rId24" Type="http://schemas.openxmlformats.org/officeDocument/2006/relationships/hyperlink" Target="http://www.trmost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48985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archive.neicon.ru" TargetMode="External"/><Relationship Id="rId10" Type="http://schemas.openxmlformats.org/officeDocument/2006/relationships/hyperlink" Target="http://znanium.com/go.php?id=545950" TargetMode="External"/><Relationship Id="rId19" Type="http://schemas.openxmlformats.org/officeDocument/2006/relationships/hyperlink" Target="http://znanium.com/go.php?id=969653" TargetMode="External"/><Relationship Id="rId31" Type="http://schemas.openxmlformats.org/officeDocument/2006/relationships/hyperlink" Target="http://cyberleni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://znanium.com/go.php?id=1005678" TargetMode="External"/><Relationship Id="rId22" Type="http://schemas.openxmlformats.org/officeDocument/2006/relationships/hyperlink" Target="http://e.lanbook.com/" TargetMode="External"/><Relationship Id="rId27" Type="http://schemas.openxmlformats.org/officeDocument/2006/relationships/hyperlink" Target="https://uisrussia.msu.ru/" TargetMode="External"/><Relationship Id="rId30" Type="http://schemas.openxmlformats.org/officeDocument/2006/relationships/hyperlink" Target="http://arbicon.ru" TargetMode="External"/><Relationship Id="rId8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C1733-AAF6-42D7-9D9A-81859155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14849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5</cp:revision>
  <cp:lastPrinted>2019-05-28T05:44:00Z</cp:lastPrinted>
  <dcterms:created xsi:type="dcterms:W3CDTF">2020-02-23T16:12:00Z</dcterms:created>
  <dcterms:modified xsi:type="dcterms:W3CDTF">2020-03-31T09:47:00Z</dcterms:modified>
</cp:coreProperties>
</file>